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1"/>
        <w:gridCol w:w="8056"/>
      </w:tblGrid>
      <w:tr w:rsidR="0012209D" w14:paraId="15BF0869" w14:textId="77777777" w:rsidTr="00321CAA">
        <w:tc>
          <w:tcPr>
            <w:tcW w:w="1617" w:type="dxa"/>
          </w:tcPr>
          <w:p w14:paraId="15BF0867" w14:textId="77777777" w:rsidR="0012209D" w:rsidRDefault="0012209D" w:rsidP="00321CAA">
            <w:r>
              <w:t>Last updated:</w:t>
            </w:r>
          </w:p>
        </w:tc>
        <w:tc>
          <w:tcPr>
            <w:tcW w:w="8418" w:type="dxa"/>
          </w:tcPr>
          <w:p w14:paraId="15BF0868" w14:textId="6E01ECAC" w:rsidR="0012209D" w:rsidRDefault="00A12B7E" w:rsidP="00321CAA">
            <w:r>
              <w:t>November 2023</w:t>
            </w:r>
          </w:p>
        </w:tc>
      </w:tr>
    </w:tbl>
    <w:p w14:paraId="15BF086A" w14:textId="77777777" w:rsidR="0012209D" w:rsidRDefault="0012209D" w:rsidP="0012209D"/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00"/>
        <w:gridCol w:w="4141"/>
        <w:gridCol w:w="965"/>
        <w:gridCol w:w="2021"/>
      </w:tblGrid>
      <w:tr w:rsidR="0012209D" w14:paraId="15BF086F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321CAA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3A51AD83" w:rsidR="0012209D" w:rsidRPr="00447FD8" w:rsidRDefault="00462E15" w:rsidP="00321CA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Apprentice </w:t>
            </w:r>
            <w:r w:rsidR="000B50BD">
              <w:rPr>
                <w:b/>
                <w:bCs/>
              </w:rPr>
              <w:t>Income Assistant</w:t>
            </w:r>
          </w:p>
        </w:tc>
      </w:tr>
      <w:tr w:rsidR="0012209D" w14:paraId="15BF0875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3" w14:textId="77777777" w:rsidR="0012209D" w:rsidRDefault="0012209D" w:rsidP="00321CAA">
            <w:r>
              <w:t>Academic Unit/Service:</w:t>
            </w:r>
          </w:p>
        </w:tc>
        <w:tc>
          <w:tcPr>
            <w:tcW w:w="7226" w:type="dxa"/>
            <w:gridSpan w:val="3"/>
          </w:tcPr>
          <w:p w14:paraId="15BF0874" w14:textId="7DA55C2A" w:rsidR="0012209D" w:rsidRDefault="000B50BD" w:rsidP="00321CAA">
            <w:r>
              <w:t>Finance, Planning &amp; Analytics</w:t>
            </w:r>
          </w:p>
        </w:tc>
      </w:tr>
      <w:tr w:rsidR="006F44EB" w14:paraId="07201851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6F44EB" w:rsidRDefault="006F44EB" w:rsidP="00321CAA">
            <w:r>
              <w:t>Faculty:</w:t>
            </w:r>
          </w:p>
        </w:tc>
        <w:tc>
          <w:tcPr>
            <w:tcW w:w="4200" w:type="dxa"/>
          </w:tcPr>
          <w:p w14:paraId="04210150" w14:textId="1B490CFE" w:rsidR="006F44EB" w:rsidRDefault="000B50BD" w:rsidP="00321CAA">
            <w:r>
              <w:t>Professional Services Group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013C1F4D" w14:textId="77777777" w:rsidR="006F44EB" w:rsidRDefault="006F44EB" w:rsidP="00321CAA"/>
        </w:tc>
        <w:tc>
          <w:tcPr>
            <w:tcW w:w="2054" w:type="dxa"/>
          </w:tcPr>
          <w:p w14:paraId="7A897A27" w14:textId="77777777" w:rsidR="006F44EB" w:rsidRDefault="006F44EB" w:rsidP="00321CAA"/>
        </w:tc>
      </w:tr>
      <w:tr w:rsidR="0012209D" w14:paraId="15BF087A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6" w14:textId="77777777" w:rsidR="0012209D" w:rsidRDefault="0012209D" w:rsidP="00321CAA">
            <w:r>
              <w:t>Career pathway:</w:t>
            </w:r>
          </w:p>
        </w:tc>
        <w:tc>
          <w:tcPr>
            <w:tcW w:w="4200" w:type="dxa"/>
          </w:tcPr>
          <w:p w14:paraId="15BF0877" w14:textId="33AFECFD" w:rsidR="0012209D" w:rsidRDefault="000B50BD" w:rsidP="00321CAA">
            <w:r>
              <w:t>MSA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15BF0878" w14:textId="77777777" w:rsidR="0012209D" w:rsidRDefault="0012209D" w:rsidP="00321CAA">
            <w:r>
              <w:t>Level:</w:t>
            </w:r>
          </w:p>
        </w:tc>
        <w:tc>
          <w:tcPr>
            <w:tcW w:w="2054" w:type="dxa"/>
          </w:tcPr>
          <w:p w14:paraId="15BF0879" w14:textId="0CAFBF8B" w:rsidR="0012209D" w:rsidRDefault="000B50BD" w:rsidP="00321CAA">
            <w:r>
              <w:t>2A</w:t>
            </w:r>
          </w:p>
        </w:tc>
      </w:tr>
      <w:tr w:rsidR="0012209D" w14:paraId="15BF087E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12209D" w:rsidRDefault="0012209D" w:rsidP="00321CAA">
            <w:r>
              <w:t>*ERE category:</w:t>
            </w:r>
          </w:p>
        </w:tc>
        <w:tc>
          <w:tcPr>
            <w:tcW w:w="7226" w:type="dxa"/>
            <w:gridSpan w:val="3"/>
          </w:tcPr>
          <w:p w14:paraId="15BF087D" w14:textId="75171440" w:rsidR="0012209D" w:rsidRDefault="0012209D" w:rsidP="00321CAA"/>
        </w:tc>
      </w:tr>
      <w:tr w:rsidR="0012209D" w14:paraId="15BF0881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321CAA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00802028" w:rsidR="0012209D" w:rsidRPr="005508A2" w:rsidRDefault="000B50BD" w:rsidP="00321CAA">
            <w:r>
              <w:t xml:space="preserve">Banking &amp; </w:t>
            </w:r>
            <w:r w:rsidR="005415C6">
              <w:t>Income Administrator</w:t>
            </w:r>
          </w:p>
        </w:tc>
      </w:tr>
      <w:tr w:rsidR="0012209D" w14:paraId="15BF0884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321CAA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11853FB5" w:rsidR="0012209D" w:rsidRPr="005508A2" w:rsidRDefault="000B50BD" w:rsidP="00321CAA">
            <w:r>
              <w:t>N/A</w:t>
            </w:r>
          </w:p>
        </w:tc>
      </w:tr>
      <w:tr w:rsidR="0012209D" w14:paraId="15BF0887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321CAA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77777777" w:rsidR="0012209D" w:rsidRPr="005508A2" w:rsidRDefault="0012209D" w:rsidP="00321CAA">
            <w:r>
              <w:t>Office-based/Non Office-based (see job hazard analysis)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14:paraId="15BF088C" w14:textId="77777777" w:rsidTr="00321CAA">
        <w:trPr>
          <w:trHeight w:val="1134"/>
        </w:trPr>
        <w:tc>
          <w:tcPr>
            <w:tcW w:w="10137" w:type="dxa"/>
          </w:tcPr>
          <w:p w14:paraId="4889295F" w14:textId="148B350B" w:rsidR="003A4093" w:rsidRPr="003A4093" w:rsidRDefault="003A4093" w:rsidP="003A4093">
            <w:pPr>
              <w:pStyle w:val="EndnoteText"/>
              <w:tabs>
                <w:tab w:val="left" w:pos="0"/>
              </w:tabs>
              <w:suppressAutoHyphens/>
              <w:rPr>
                <w:rFonts w:ascii="Lucida Sans" w:hAnsi="Lucida Sans" w:cs="Arial"/>
                <w:snapToGrid/>
                <w:sz w:val="18"/>
                <w:szCs w:val="18"/>
                <w:lang w:eastAsia="en-GB"/>
              </w:rPr>
            </w:pPr>
            <w:r w:rsidRPr="003A4093">
              <w:rPr>
                <w:rFonts w:ascii="Lucida Sans" w:hAnsi="Lucida Sans" w:cs="Arial"/>
                <w:snapToGrid/>
                <w:sz w:val="18"/>
                <w:szCs w:val="18"/>
                <w:lang w:eastAsia="en-GB"/>
              </w:rPr>
              <w:t xml:space="preserve">Complete the required academic and practical training requirements of the Accounts or </w:t>
            </w:r>
            <w:r w:rsidRPr="003A4093">
              <w:rPr>
                <w:rFonts w:ascii="Lucida Sans" w:hAnsi="Lucida Sans" w:cs="Arial"/>
                <w:snapToGrid/>
                <w:sz w:val="18"/>
                <w:szCs w:val="18"/>
                <w:lang w:eastAsia="en-GB"/>
              </w:rPr>
              <w:t>F</w:t>
            </w:r>
            <w:r w:rsidRPr="003A4093">
              <w:rPr>
                <w:rFonts w:ascii="Lucida Sans" w:hAnsi="Lucida Sans" w:cs="Arial"/>
                <w:snapToGrid/>
                <w:sz w:val="18"/>
                <w:szCs w:val="18"/>
                <w:lang w:eastAsia="en-GB"/>
              </w:rPr>
              <w:t xml:space="preserve">inance </w:t>
            </w:r>
            <w:r w:rsidRPr="003A4093">
              <w:rPr>
                <w:rFonts w:ascii="Lucida Sans" w:hAnsi="Lucida Sans" w:cs="Arial"/>
                <w:snapToGrid/>
                <w:sz w:val="18"/>
                <w:szCs w:val="18"/>
                <w:lang w:eastAsia="en-GB"/>
              </w:rPr>
              <w:t>A</w:t>
            </w:r>
            <w:r w:rsidRPr="003A4093">
              <w:rPr>
                <w:rFonts w:ascii="Lucida Sans" w:hAnsi="Lucida Sans" w:cs="Arial"/>
                <w:snapToGrid/>
                <w:sz w:val="18"/>
                <w:szCs w:val="18"/>
                <w:lang w:eastAsia="en-GB"/>
              </w:rPr>
              <w:t>ssistant (level 2)</w:t>
            </w:r>
            <w:r w:rsidRPr="003A4093">
              <w:rPr>
                <w:rFonts w:ascii="Lucida Sans" w:hAnsi="Lucida Sans" w:cs="Arial"/>
                <w:snapToGrid/>
                <w:sz w:val="18"/>
                <w:szCs w:val="18"/>
                <w:lang w:eastAsia="en-GB"/>
              </w:rPr>
              <w:t xml:space="preserve"> </w:t>
            </w:r>
            <w:r w:rsidRPr="003A4093">
              <w:rPr>
                <w:rFonts w:ascii="Lucida Sans" w:hAnsi="Lucida Sans" w:cs="Arial"/>
                <w:snapToGrid/>
                <w:sz w:val="18"/>
                <w:szCs w:val="18"/>
                <w:lang w:eastAsia="en-GB"/>
              </w:rPr>
              <w:t xml:space="preserve">apprenticeship, as provided for by the University’s nominated training provider, in order to successfully achieve </w:t>
            </w:r>
            <w:r w:rsidRPr="003A4093">
              <w:rPr>
                <w:rFonts w:ascii="Lucida Sans" w:hAnsi="Lucida Sans" w:cs="Arial"/>
                <w:snapToGrid/>
                <w:sz w:val="18"/>
                <w:szCs w:val="18"/>
                <w:lang w:eastAsia="en-GB"/>
              </w:rPr>
              <w:t>a level 2</w:t>
            </w:r>
            <w:r w:rsidRPr="003A4093">
              <w:rPr>
                <w:rFonts w:ascii="Lucida Sans" w:hAnsi="Lucida Sans" w:cs="Arial"/>
                <w:snapToGrid/>
                <w:sz w:val="18"/>
                <w:szCs w:val="18"/>
                <w:lang w:eastAsia="en-GB"/>
              </w:rPr>
              <w:t xml:space="preserve"> qualification and be able to complete the job role of an </w:t>
            </w:r>
            <w:r w:rsidRPr="003A4093">
              <w:rPr>
                <w:rFonts w:ascii="Lucida Sans" w:hAnsi="Lucida Sans" w:cs="Arial"/>
                <w:snapToGrid/>
                <w:sz w:val="18"/>
                <w:szCs w:val="18"/>
                <w:lang w:eastAsia="en-GB"/>
              </w:rPr>
              <w:t>Income Assistant</w:t>
            </w:r>
            <w:r w:rsidRPr="003A4093">
              <w:rPr>
                <w:rFonts w:ascii="Lucida Sans" w:hAnsi="Lucida Sans" w:cs="Arial"/>
                <w:snapToGrid/>
                <w:sz w:val="18"/>
                <w:szCs w:val="18"/>
                <w:lang w:eastAsia="en-GB"/>
              </w:rPr>
              <w:t xml:space="preserve">.  </w:t>
            </w:r>
          </w:p>
          <w:p w14:paraId="468D647B" w14:textId="77777777" w:rsidR="003A4093" w:rsidRPr="003A4093" w:rsidRDefault="003A4093" w:rsidP="00321CAA"/>
          <w:p w14:paraId="15BF088B" w14:textId="5104F73B" w:rsidR="0012209D" w:rsidRPr="003A4093" w:rsidRDefault="000B50BD" w:rsidP="00321CAA">
            <w:r w:rsidRPr="003A4093">
              <w:t>To provide support to the Income team</w:t>
            </w:r>
            <w:r w:rsidR="008F1AB1" w:rsidRPr="003A4093">
              <w:t xml:space="preserve"> with data entry to the accounting software system (Unit 4 ABW (Agresso), helping to match remittance advices received with bank statement credits and assisting with identifying other receipts to the bank. Providing</w:t>
            </w:r>
            <w:r w:rsidRPr="003A4093">
              <w:t xml:space="preserve"> general office support, processing incoming post, scanning documents, filing (both paper and electronic documents)</w:t>
            </w:r>
            <w:r w:rsidR="008F1AB1" w:rsidRPr="003A4093">
              <w:t xml:space="preserve"> and helping to process e-mails received to the team’s generic e-mail account.  All work will be undertaken with training and support provided by colleagues within the team</w:t>
            </w:r>
            <w:r w:rsidR="00D97CC0" w:rsidRPr="003A4093">
              <w:t>.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601"/>
        <w:gridCol w:w="8007"/>
        <w:gridCol w:w="1019"/>
      </w:tblGrid>
      <w:tr w:rsidR="0012209D" w14:paraId="15BF0890" w14:textId="77777777" w:rsidTr="008F1AB1">
        <w:trPr>
          <w:tblHeader/>
        </w:trPr>
        <w:tc>
          <w:tcPr>
            <w:tcW w:w="8608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019" w:type="dxa"/>
            <w:shd w:val="clear" w:color="auto" w:fill="D9D9D9" w:themeFill="background1" w:themeFillShade="D9"/>
          </w:tcPr>
          <w:p w14:paraId="15BF088F" w14:textId="77777777" w:rsidR="0012209D" w:rsidRDefault="0012209D" w:rsidP="00321CAA">
            <w:r>
              <w:t>% Time</w:t>
            </w:r>
          </w:p>
        </w:tc>
      </w:tr>
      <w:tr w:rsidR="0012209D" w14:paraId="15BF0894" w14:textId="77777777" w:rsidTr="008F1AB1">
        <w:tc>
          <w:tcPr>
            <w:tcW w:w="601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7" w:type="dxa"/>
            <w:tcBorders>
              <w:left w:val="nil"/>
            </w:tcBorders>
          </w:tcPr>
          <w:p w14:paraId="15BF0892" w14:textId="053B1ABC" w:rsidR="0012209D" w:rsidRDefault="003A4093" w:rsidP="00321CAA">
            <w:r>
              <w:t>Assist with d</w:t>
            </w:r>
            <w:r w:rsidR="008F1AB1">
              <w:t>ata entry, processing bank statement items</w:t>
            </w:r>
          </w:p>
        </w:tc>
        <w:tc>
          <w:tcPr>
            <w:tcW w:w="1019" w:type="dxa"/>
          </w:tcPr>
          <w:p w14:paraId="15BF0893" w14:textId="1B810BBE" w:rsidR="0012209D" w:rsidRDefault="00E96887" w:rsidP="00321CAA">
            <w:r>
              <w:t>5</w:t>
            </w:r>
            <w:r w:rsidR="008F1AB1">
              <w:t>0%</w:t>
            </w:r>
          </w:p>
        </w:tc>
      </w:tr>
      <w:tr w:rsidR="0012209D" w14:paraId="15BF0898" w14:textId="77777777" w:rsidTr="008F1AB1">
        <w:tc>
          <w:tcPr>
            <w:tcW w:w="601" w:type="dxa"/>
            <w:tcBorders>
              <w:right w:val="nil"/>
            </w:tcBorders>
          </w:tcPr>
          <w:p w14:paraId="15BF089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7" w:type="dxa"/>
            <w:tcBorders>
              <w:left w:val="nil"/>
            </w:tcBorders>
          </w:tcPr>
          <w:p w14:paraId="15BF0896" w14:textId="67F5FDFD" w:rsidR="0012209D" w:rsidRDefault="003A4093" w:rsidP="00321CAA">
            <w:r>
              <w:t>Assist with m</w:t>
            </w:r>
            <w:r w:rsidR="008F1AB1">
              <w:t>atching remittances with bank statement items ready for data entry</w:t>
            </w:r>
          </w:p>
        </w:tc>
        <w:tc>
          <w:tcPr>
            <w:tcW w:w="1019" w:type="dxa"/>
          </w:tcPr>
          <w:p w14:paraId="15BF0897" w14:textId="5328CB6D" w:rsidR="0012209D" w:rsidRDefault="003A4093" w:rsidP="00321CAA">
            <w:r>
              <w:t>20</w:t>
            </w:r>
            <w:r w:rsidR="008F1AB1">
              <w:t>%</w:t>
            </w:r>
          </w:p>
        </w:tc>
      </w:tr>
      <w:tr w:rsidR="0012209D" w14:paraId="15BF089C" w14:textId="77777777" w:rsidTr="008F1AB1">
        <w:tc>
          <w:tcPr>
            <w:tcW w:w="601" w:type="dxa"/>
            <w:tcBorders>
              <w:right w:val="nil"/>
            </w:tcBorders>
          </w:tcPr>
          <w:p w14:paraId="15BF0899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7" w:type="dxa"/>
            <w:tcBorders>
              <w:left w:val="nil"/>
            </w:tcBorders>
          </w:tcPr>
          <w:p w14:paraId="15BF089A" w14:textId="5B3AE79C" w:rsidR="0012209D" w:rsidRDefault="008F1AB1" w:rsidP="00321CAA">
            <w:r>
              <w:t>Assisting with the identification of other bank receipts and documenting coding details ready for data entry</w:t>
            </w:r>
          </w:p>
        </w:tc>
        <w:tc>
          <w:tcPr>
            <w:tcW w:w="1019" w:type="dxa"/>
          </w:tcPr>
          <w:p w14:paraId="15BF089B" w14:textId="6D21C946" w:rsidR="0012209D" w:rsidRDefault="008F1AB1" w:rsidP="00321CAA">
            <w:r>
              <w:t>10%</w:t>
            </w:r>
          </w:p>
        </w:tc>
      </w:tr>
      <w:tr w:rsidR="0012209D" w14:paraId="15BF08A0" w14:textId="77777777" w:rsidTr="008F1AB1">
        <w:tc>
          <w:tcPr>
            <w:tcW w:w="601" w:type="dxa"/>
            <w:tcBorders>
              <w:right w:val="nil"/>
            </w:tcBorders>
          </w:tcPr>
          <w:p w14:paraId="15BF089D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7" w:type="dxa"/>
            <w:tcBorders>
              <w:left w:val="nil"/>
            </w:tcBorders>
          </w:tcPr>
          <w:p w14:paraId="15BF089E" w14:textId="177BE9D7" w:rsidR="0012209D" w:rsidRDefault="003A4093" w:rsidP="00321CAA">
            <w:r>
              <w:t>Assist with g</w:t>
            </w:r>
            <w:r w:rsidR="008F1AB1">
              <w:t>eneral office support, processing post, scanning, filing, dealing with e-mails</w:t>
            </w:r>
          </w:p>
        </w:tc>
        <w:tc>
          <w:tcPr>
            <w:tcW w:w="1019" w:type="dxa"/>
          </w:tcPr>
          <w:p w14:paraId="15BF089F" w14:textId="02888CB6" w:rsidR="0012209D" w:rsidRDefault="008F1AB1" w:rsidP="00321CAA">
            <w:r>
              <w:t>10%</w:t>
            </w:r>
          </w:p>
        </w:tc>
      </w:tr>
      <w:tr w:rsidR="003A4093" w14:paraId="16098AC9" w14:textId="77777777" w:rsidTr="008F1AB1">
        <w:tc>
          <w:tcPr>
            <w:tcW w:w="601" w:type="dxa"/>
            <w:tcBorders>
              <w:right w:val="nil"/>
            </w:tcBorders>
          </w:tcPr>
          <w:p w14:paraId="4CCEDD6B" w14:textId="77777777" w:rsidR="003A4093" w:rsidRDefault="003A4093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7" w:type="dxa"/>
            <w:tcBorders>
              <w:left w:val="nil"/>
            </w:tcBorders>
          </w:tcPr>
          <w:p w14:paraId="37111E00" w14:textId="71D0A26C" w:rsidR="003A4093" w:rsidRDefault="003A4093" w:rsidP="00321CAA">
            <w:r w:rsidRPr="003A4093">
              <w:rPr>
                <w:szCs w:val="18"/>
              </w:rPr>
              <w:t xml:space="preserve">Take on work in own right as experience increases (at discretion of </w:t>
            </w:r>
            <w:r w:rsidRPr="003A4093">
              <w:t>Banking &amp; Income Administrator</w:t>
            </w:r>
            <w:r w:rsidRPr="003A4093">
              <w:rPr>
                <w:szCs w:val="18"/>
              </w:rPr>
              <w:t>).</w:t>
            </w:r>
          </w:p>
        </w:tc>
        <w:tc>
          <w:tcPr>
            <w:tcW w:w="1019" w:type="dxa"/>
          </w:tcPr>
          <w:p w14:paraId="26B8AE75" w14:textId="5FC4027A" w:rsidR="003A4093" w:rsidRDefault="003A4093" w:rsidP="00321CAA">
            <w:r>
              <w:t>5%</w:t>
            </w:r>
          </w:p>
        </w:tc>
      </w:tr>
      <w:tr w:rsidR="0012209D" w14:paraId="15BF08AC" w14:textId="77777777" w:rsidTr="008F1AB1">
        <w:tc>
          <w:tcPr>
            <w:tcW w:w="601" w:type="dxa"/>
            <w:tcBorders>
              <w:right w:val="nil"/>
            </w:tcBorders>
          </w:tcPr>
          <w:p w14:paraId="15BF08A9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7" w:type="dxa"/>
            <w:tcBorders>
              <w:left w:val="nil"/>
            </w:tcBorders>
          </w:tcPr>
          <w:p w14:paraId="15BF08AA" w14:textId="77777777" w:rsidR="0012209D" w:rsidRPr="00447FD8" w:rsidRDefault="0012209D" w:rsidP="00321CAA">
            <w:r w:rsidRPr="00447FD8">
              <w:t>Any other duties as allocated by the line manager following consultation with the post holder.</w:t>
            </w:r>
          </w:p>
        </w:tc>
        <w:tc>
          <w:tcPr>
            <w:tcW w:w="1019" w:type="dxa"/>
          </w:tcPr>
          <w:p w14:paraId="15BF08AB" w14:textId="54D7044A" w:rsidR="0012209D" w:rsidRDefault="003A4093" w:rsidP="00321CAA">
            <w:r>
              <w:t>5</w:t>
            </w:r>
            <w:r w:rsidR="00E96887">
              <w:t>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321CAA">
        <w:trPr>
          <w:trHeight w:val="1134"/>
        </w:trPr>
        <w:tc>
          <w:tcPr>
            <w:tcW w:w="10137" w:type="dxa"/>
          </w:tcPr>
          <w:p w14:paraId="6C3D541B" w14:textId="3F667919" w:rsidR="007A13F6" w:rsidRDefault="007A13F6" w:rsidP="00321CAA">
            <w:r>
              <w:t xml:space="preserve">Other members of the </w:t>
            </w:r>
            <w:r w:rsidR="00B765FA">
              <w:t>Team / D</w:t>
            </w:r>
            <w:r>
              <w:t>epartment</w:t>
            </w:r>
          </w:p>
          <w:p w14:paraId="5AE280F7" w14:textId="77777777" w:rsidR="007A13F6" w:rsidRDefault="007A13F6" w:rsidP="00321CAA">
            <w:r>
              <w:t>External customers</w:t>
            </w:r>
          </w:p>
          <w:p w14:paraId="15BF08B0" w14:textId="3E7A5FAB" w:rsidR="003A4093" w:rsidRDefault="003A4093" w:rsidP="00321CAA">
            <w:r w:rsidRPr="003A4093">
              <w:rPr>
                <w:snapToGrid w:val="0"/>
                <w:szCs w:val="18"/>
              </w:rPr>
              <w:t>Training provider – attending academic and practical training sessions and receiving advice and instructions regarding work</w:t>
            </w:r>
          </w:p>
        </w:tc>
      </w:tr>
    </w:tbl>
    <w:p w14:paraId="15BF08B2" w14:textId="77777777" w:rsidR="0012209D" w:rsidRDefault="0012209D" w:rsidP="0012209D"/>
    <w:p w14:paraId="15BF08B3" w14:textId="77777777" w:rsidR="00013C10" w:rsidRDefault="00013C10" w:rsidP="0012209D"/>
    <w:p w14:paraId="15BF08B4" w14:textId="77777777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4"/>
        <w:gridCol w:w="3351"/>
        <w:gridCol w:w="3338"/>
        <w:gridCol w:w="1324"/>
      </w:tblGrid>
      <w:tr w:rsidR="00013C10" w14:paraId="15BF08BA" w14:textId="77777777" w:rsidTr="00013C10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00013C10">
        <w:tc>
          <w:tcPr>
            <w:tcW w:w="1617" w:type="dxa"/>
          </w:tcPr>
          <w:p w14:paraId="15BF08BB" w14:textId="77777777" w:rsidR="00013C10" w:rsidRPr="00FD5B0E" w:rsidRDefault="00013C10" w:rsidP="00321CAA">
            <w:r w:rsidRPr="00FD5B0E">
              <w:t xml:space="preserve">Qualifications, knowledge </w:t>
            </w:r>
            <w:r>
              <w:t>&amp;</w:t>
            </w:r>
            <w:r w:rsidRPr="00FD5B0E">
              <w:t xml:space="preserve"> experience</w:t>
            </w:r>
          </w:p>
        </w:tc>
        <w:tc>
          <w:tcPr>
            <w:tcW w:w="3402" w:type="dxa"/>
          </w:tcPr>
          <w:p w14:paraId="6E9956AA" w14:textId="77777777" w:rsidR="00013C10" w:rsidRDefault="00B76918" w:rsidP="0012209D">
            <w:r>
              <w:t>W</w:t>
            </w:r>
            <w:r w:rsidR="00A95B25">
              <w:t>orking knowledge of MS office, particularly Excel and Outlook</w:t>
            </w:r>
          </w:p>
          <w:p w14:paraId="637A04BC" w14:textId="77777777" w:rsidR="00462E15" w:rsidRDefault="00462E15" w:rsidP="0012209D"/>
          <w:p w14:paraId="15BF08BC" w14:textId="3EF9DBB8" w:rsidR="00462E15" w:rsidRDefault="00462E15" w:rsidP="0012209D">
            <w:r w:rsidRPr="00462E15">
              <w:t>Functional Skills L1, or equivalent, in Maths</w:t>
            </w:r>
          </w:p>
        </w:tc>
        <w:tc>
          <w:tcPr>
            <w:tcW w:w="3402" w:type="dxa"/>
          </w:tcPr>
          <w:p w14:paraId="15BF08BD" w14:textId="77777777" w:rsidR="00013C10" w:rsidRDefault="00013C10" w:rsidP="0012209D"/>
        </w:tc>
        <w:tc>
          <w:tcPr>
            <w:tcW w:w="1330" w:type="dxa"/>
          </w:tcPr>
          <w:p w14:paraId="15BF08BE" w14:textId="70013680" w:rsidR="00013C10" w:rsidRDefault="00A95B25" w:rsidP="0012209D">
            <w:r>
              <w:t>Application</w:t>
            </w:r>
          </w:p>
        </w:tc>
      </w:tr>
      <w:tr w:rsidR="00013C10" w14:paraId="15BF08C4" w14:textId="77777777" w:rsidTr="00013C10">
        <w:tc>
          <w:tcPr>
            <w:tcW w:w="1617" w:type="dxa"/>
          </w:tcPr>
          <w:p w14:paraId="15BF08C0" w14:textId="77777777" w:rsidR="00013C10" w:rsidRPr="00FD5B0E" w:rsidRDefault="00013C10" w:rsidP="00321CAA">
            <w:r w:rsidRPr="00FD5B0E">
              <w:t xml:space="preserve">Planning </w:t>
            </w:r>
            <w:r>
              <w:t>&amp;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15BF08C1" w14:textId="0DC16F53" w:rsidR="00013C10" w:rsidRDefault="00C8203B" w:rsidP="0012209D">
            <w:r>
              <w:t xml:space="preserve">Able to </w:t>
            </w:r>
            <w:r w:rsidR="000F30B1">
              <w:t xml:space="preserve">organise allocated work activities and assist </w:t>
            </w:r>
            <w:r w:rsidR="00BC6579">
              <w:t>in the effective organisation of non-standard tasks and events.</w:t>
            </w:r>
          </w:p>
        </w:tc>
        <w:tc>
          <w:tcPr>
            <w:tcW w:w="3402" w:type="dxa"/>
          </w:tcPr>
          <w:p w14:paraId="15BF08C2" w14:textId="77777777" w:rsidR="00013C10" w:rsidRDefault="00013C10" w:rsidP="0012209D"/>
        </w:tc>
        <w:tc>
          <w:tcPr>
            <w:tcW w:w="1330" w:type="dxa"/>
          </w:tcPr>
          <w:p w14:paraId="15BF08C3" w14:textId="53E027D9" w:rsidR="00013C10" w:rsidRDefault="00B765FA" w:rsidP="0012209D">
            <w:r>
              <w:t>Application / In</w:t>
            </w:r>
            <w:r w:rsidR="00C8203B">
              <w:t>terview</w:t>
            </w:r>
          </w:p>
        </w:tc>
      </w:tr>
      <w:tr w:rsidR="00013C10" w14:paraId="15BF08C9" w14:textId="77777777" w:rsidTr="00013C10">
        <w:tc>
          <w:tcPr>
            <w:tcW w:w="1617" w:type="dxa"/>
          </w:tcPr>
          <w:p w14:paraId="15BF08C5" w14:textId="77777777" w:rsidR="00013C10" w:rsidRPr="00FD5B0E" w:rsidRDefault="00013C10" w:rsidP="00321CAA">
            <w:r w:rsidRPr="00FD5B0E">
              <w:t xml:space="preserve">Problem solving </w:t>
            </w:r>
            <w:r>
              <w:t>&amp;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15BF08C6" w14:textId="07857EC4" w:rsidR="00013C10" w:rsidRDefault="003023C9" w:rsidP="0012209D">
            <w:r>
              <w:t xml:space="preserve">Able to </w:t>
            </w:r>
            <w:r w:rsidR="00FE6253">
              <w:t xml:space="preserve">put forward suggestions to </w:t>
            </w:r>
            <w:r>
              <w:t>solve a range of problems by responding to varying circumstances, whilst working within standard procedures.</w:t>
            </w:r>
          </w:p>
        </w:tc>
        <w:tc>
          <w:tcPr>
            <w:tcW w:w="3402" w:type="dxa"/>
          </w:tcPr>
          <w:p w14:paraId="15BF08C7" w14:textId="77777777" w:rsidR="00013C10" w:rsidRDefault="00013C10" w:rsidP="0012209D"/>
        </w:tc>
        <w:tc>
          <w:tcPr>
            <w:tcW w:w="1330" w:type="dxa"/>
          </w:tcPr>
          <w:p w14:paraId="15BF08C8" w14:textId="01D14336" w:rsidR="00013C10" w:rsidRDefault="00944C87" w:rsidP="0012209D">
            <w:r>
              <w:t xml:space="preserve">Application / </w:t>
            </w:r>
            <w:r w:rsidR="00C8203B">
              <w:t>Interview</w:t>
            </w:r>
          </w:p>
        </w:tc>
      </w:tr>
      <w:tr w:rsidR="00013C10" w14:paraId="15BF08CE" w14:textId="77777777" w:rsidTr="00013C10">
        <w:tc>
          <w:tcPr>
            <w:tcW w:w="1617" w:type="dxa"/>
          </w:tcPr>
          <w:p w14:paraId="15BF08CA" w14:textId="77777777" w:rsidR="00013C10" w:rsidRPr="00FD5B0E" w:rsidRDefault="00013C10" w:rsidP="00321CAA">
            <w:r w:rsidRPr="00FD5B0E">
              <w:t xml:space="preserve">Management </w:t>
            </w:r>
            <w:r>
              <w:t>&amp;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15BF08CB" w14:textId="3FD1E627" w:rsidR="00013C10" w:rsidRDefault="00A95B25" w:rsidP="0012209D">
            <w:r>
              <w:t>Flexible approach, able to work effectively as part of a team</w:t>
            </w:r>
          </w:p>
        </w:tc>
        <w:tc>
          <w:tcPr>
            <w:tcW w:w="3402" w:type="dxa"/>
          </w:tcPr>
          <w:p w14:paraId="15BF08CC" w14:textId="77777777" w:rsidR="00013C10" w:rsidRDefault="00013C10" w:rsidP="0012209D"/>
        </w:tc>
        <w:tc>
          <w:tcPr>
            <w:tcW w:w="1330" w:type="dxa"/>
          </w:tcPr>
          <w:p w14:paraId="15BF08CD" w14:textId="1302D1F4" w:rsidR="00013C10" w:rsidRDefault="00A95B25" w:rsidP="0012209D">
            <w:r>
              <w:t>Application</w:t>
            </w:r>
          </w:p>
        </w:tc>
      </w:tr>
      <w:tr w:rsidR="00013C10" w14:paraId="15BF08D3" w14:textId="77777777" w:rsidTr="00013C10">
        <w:tc>
          <w:tcPr>
            <w:tcW w:w="1617" w:type="dxa"/>
          </w:tcPr>
          <w:p w14:paraId="15BF08CF" w14:textId="77777777" w:rsidR="00013C10" w:rsidRPr="00FD5B0E" w:rsidRDefault="00013C10" w:rsidP="00321CAA">
            <w:r w:rsidRPr="00FD5B0E">
              <w:t xml:space="preserve">Communicating </w:t>
            </w:r>
            <w:r>
              <w:t>&amp;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15BF08D0" w14:textId="6A189214" w:rsidR="00013C10" w:rsidRDefault="00A95B25" w:rsidP="0012209D">
            <w:r>
              <w:t>Good verbal and written communication skills</w:t>
            </w:r>
          </w:p>
        </w:tc>
        <w:tc>
          <w:tcPr>
            <w:tcW w:w="3402" w:type="dxa"/>
          </w:tcPr>
          <w:p w14:paraId="15BF08D1" w14:textId="77777777" w:rsidR="00013C10" w:rsidRDefault="00013C10" w:rsidP="0012209D"/>
        </w:tc>
        <w:tc>
          <w:tcPr>
            <w:tcW w:w="1330" w:type="dxa"/>
          </w:tcPr>
          <w:p w14:paraId="15BF08D2" w14:textId="6C6B6B09" w:rsidR="00013C10" w:rsidRDefault="00A95B25" w:rsidP="0012209D">
            <w:r>
              <w:t>Application</w:t>
            </w:r>
          </w:p>
        </w:tc>
      </w:tr>
      <w:tr w:rsidR="00013C10" w14:paraId="15BF08D8" w14:textId="77777777" w:rsidTr="00013C10">
        <w:tc>
          <w:tcPr>
            <w:tcW w:w="1617" w:type="dxa"/>
          </w:tcPr>
          <w:p w14:paraId="15BF08D4" w14:textId="77777777" w:rsidR="00013C10" w:rsidRPr="00FD5B0E" w:rsidRDefault="00013C10" w:rsidP="00321CAA">
            <w:r w:rsidRPr="00FD5B0E">
              <w:t xml:space="preserve">Other skills </w:t>
            </w:r>
            <w:r>
              <w:t>&amp;</w:t>
            </w:r>
            <w:r w:rsidRPr="00FD5B0E">
              <w:t xml:space="preserve"> behaviours</w:t>
            </w:r>
          </w:p>
        </w:tc>
        <w:tc>
          <w:tcPr>
            <w:tcW w:w="3402" w:type="dxa"/>
          </w:tcPr>
          <w:p w14:paraId="15BF08D5" w14:textId="77777777" w:rsidR="00013C10" w:rsidRDefault="00013C10" w:rsidP="0012209D"/>
        </w:tc>
        <w:tc>
          <w:tcPr>
            <w:tcW w:w="3402" w:type="dxa"/>
          </w:tcPr>
          <w:p w14:paraId="15BF08D6" w14:textId="702DB3C5" w:rsidR="00013C10" w:rsidRDefault="00013C10" w:rsidP="0012209D"/>
        </w:tc>
        <w:tc>
          <w:tcPr>
            <w:tcW w:w="1330" w:type="dxa"/>
          </w:tcPr>
          <w:p w14:paraId="15BF08D7" w14:textId="112AB2EB" w:rsidR="00013C10" w:rsidRDefault="00013C10" w:rsidP="0012209D"/>
        </w:tc>
      </w:tr>
      <w:tr w:rsidR="00013C10" w14:paraId="15BF08DD" w14:textId="77777777" w:rsidTr="00013C10">
        <w:tc>
          <w:tcPr>
            <w:tcW w:w="1617" w:type="dxa"/>
          </w:tcPr>
          <w:p w14:paraId="15BF08D9" w14:textId="77777777" w:rsidR="00013C10" w:rsidRPr="00FD5B0E" w:rsidRDefault="00013C10" w:rsidP="00321CAA">
            <w:r w:rsidRPr="00FD5B0E">
              <w:t>Special requirements</w:t>
            </w:r>
          </w:p>
        </w:tc>
        <w:tc>
          <w:tcPr>
            <w:tcW w:w="3402" w:type="dxa"/>
          </w:tcPr>
          <w:p w14:paraId="15BF08DA" w14:textId="24E6F586" w:rsidR="00013C10" w:rsidRPr="003A4093" w:rsidRDefault="003A4093" w:rsidP="0012209D">
            <w:r w:rsidRPr="003A4093">
              <w:rPr>
                <w:szCs w:val="18"/>
              </w:rPr>
              <w:t>Ability to attend off-site learning / training by own methods</w:t>
            </w:r>
          </w:p>
        </w:tc>
        <w:tc>
          <w:tcPr>
            <w:tcW w:w="3402" w:type="dxa"/>
          </w:tcPr>
          <w:p w14:paraId="15BF08DB" w14:textId="77777777" w:rsidR="00013C10" w:rsidRDefault="00013C10" w:rsidP="0012209D"/>
        </w:tc>
        <w:tc>
          <w:tcPr>
            <w:tcW w:w="1330" w:type="dxa"/>
          </w:tcPr>
          <w:p w14:paraId="15BF08DC" w14:textId="77777777" w:rsidR="00013C10" w:rsidRDefault="00013C10" w:rsidP="0012209D"/>
        </w:tc>
      </w:tr>
    </w:tbl>
    <w:p w14:paraId="15BF08DE" w14:textId="77777777" w:rsidR="00013C10" w:rsidRDefault="00013C10" w:rsidP="0012209D"/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6FC422A1" w:rsidR="00D3349E" w:rsidRDefault="003A4093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E1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r w:rsidRPr="009957AE">
              <w:t>eg: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5713AD23" w:rsidR="00D3349E" w:rsidRDefault="003A4093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r w:rsidRPr="009957AE">
              <w:t>eg: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(eg: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(eg: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B" w14:textId="77777777" w:rsidTr="00321CAA">
        <w:trPr>
          <w:jc w:val="center"/>
        </w:trPr>
        <w:tc>
          <w:tcPr>
            <w:tcW w:w="9870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15BF090A" w14:textId="77777777" w:rsidR="0012209D" w:rsidRPr="00462E15" w:rsidRDefault="0012209D" w:rsidP="00462E15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vehicles(eg: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Vibrating tools (eg: strimmers,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(ie: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(eg: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F097B" w14:textId="77777777" w:rsidR="00996476" w:rsidRDefault="00996476">
      <w:r>
        <w:separator/>
      </w:r>
    </w:p>
    <w:p w14:paraId="15BF097C" w14:textId="77777777" w:rsidR="00996476" w:rsidRDefault="00996476"/>
  </w:endnote>
  <w:endnote w:type="continuationSeparator" w:id="0">
    <w:p w14:paraId="15BF097D" w14:textId="77777777" w:rsidR="00996476" w:rsidRDefault="00996476">
      <w:r>
        <w:continuationSeparator/>
      </w:r>
    </w:p>
    <w:p w14:paraId="15BF097E" w14:textId="77777777" w:rsidR="00996476" w:rsidRDefault="009964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F097F" w14:textId="7BE5E0F4" w:rsidR="00062768" w:rsidRDefault="00E264FD" w:rsidP="00CB1F23">
    <w:pPr>
      <w:pStyle w:val="ContinuationFooter"/>
    </w:pPr>
    <w:fldSimple w:instr=" FILENAME   \* MERGEFORMAT ">
      <w:r>
        <w:t>Template - Job description and person spec (HR5).docx</w:t>
      </w:r>
    </w:fldSimple>
    <w:r w:rsidR="00CB1F23">
      <w:ptab w:relativeTo="margin" w:alignment="center" w:leader="none"/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6F44EB">
      <w:t>2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F0977" w14:textId="77777777" w:rsidR="00996476" w:rsidRDefault="00996476">
      <w:r>
        <w:separator/>
      </w:r>
    </w:p>
    <w:p w14:paraId="15BF0978" w14:textId="77777777" w:rsidR="00996476" w:rsidRDefault="00996476"/>
  </w:footnote>
  <w:footnote w:type="continuationSeparator" w:id="0">
    <w:p w14:paraId="15BF0979" w14:textId="77777777" w:rsidR="00996476" w:rsidRDefault="00996476">
      <w:r>
        <w:continuationSeparator/>
      </w:r>
    </w:p>
    <w:p w14:paraId="15BF097A" w14:textId="77777777" w:rsidR="00996476" w:rsidRDefault="009964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15BF0981" w14:textId="77777777" w:rsidTr="00854B1E">
      <w:trPr>
        <w:trHeight w:hRule="exact" w:val="227"/>
      </w:trPr>
      <w:tc>
        <w:tcPr>
          <w:tcW w:w="9639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013C10">
      <w:trPr>
        <w:trHeight w:val="1183"/>
      </w:trPr>
      <w:tc>
        <w:tcPr>
          <w:tcW w:w="9639" w:type="dxa"/>
        </w:tcPr>
        <w:p w14:paraId="15BF0982" w14:textId="5AAC4860" w:rsidR="00062768" w:rsidRDefault="008D52C9" w:rsidP="0029789A">
          <w:pPr>
            <w:pStyle w:val="Header"/>
            <w:jc w:val="right"/>
          </w:pPr>
          <w:r>
            <w:rPr>
              <w:noProof/>
              <w:lang w:eastAsia="zh-CN"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4" w14:textId="77777777" w:rsidR="00062768" w:rsidRDefault="00013C10" w:rsidP="00F01EA0">
    <w:pPr>
      <w:pStyle w:val="DocTitle"/>
    </w:pPr>
    <w:r>
      <w:t>Job description &amp; person specification</w:t>
    </w:r>
  </w:p>
  <w:p w14:paraId="15BF0985" w14:textId="77777777" w:rsidR="0005274A" w:rsidRPr="0005274A" w:rsidRDefault="0005274A" w:rsidP="000527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495455853">
    <w:abstractNumId w:val="17"/>
  </w:num>
  <w:num w:numId="2" w16cid:durableId="1203323791">
    <w:abstractNumId w:val="0"/>
  </w:num>
  <w:num w:numId="3" w16cid:durableId="1693679116">
    <w:abstractNumId w:val="13"/>
  </w:num>
  <w:num w:numId="4" w16cid:durableId="231745457">
    <w:abstractNumId w:val="9"/>
  </w:num>
  <w:num w:numId="5" w16cid:durableId="367611917">
    <w:abstractNumId w:val="10"/>
  </w:num>
  <w:num w:numId="6" w16cid:durableId="249892240">
    <w:abstractNumId w:val="7"/>
  </w:num>
  <w:num w:numId="7" w16cid:durableId="1824853132">
    <w:abstractNumId w:val="3"/>
  </w:num>
  <w:num w:numId="8" w16cid:durableId="178858293">
    <w:abstractNumId w:val="5"/>
  </w:num>
  <w:num w:numId="9" w16cid:durableId="1117799241">
    <w:abstractNumId w:val="1"/>
  </w:num>
  <w:num w:numId="10" w16cid:durableId="957106011">
    <w:abstractNumId w:val="8"/>
  </w:num>
  <w:num w:numId="11" w16cid:durableId="1525750044">
    <w:abstractNumId w:val="4"/>
  </w:num>
  <w:num w:numId="12" w16cid:durableId="1427270902">
    <w:abstractNumId w:val="14"/>
  </w:num>
  <w:num w:numId="13" w16cid:durableId="365300716">
    <w:abstractNumId w:val="15"/>
  </w:num>
  <w:num w:numId="14" w16cid:durableId="1963731214">
    <w:abstractNumId w:val="6"/>
  </w:num>
  <w:num w:numId="15" w16cid:durableId="1262950098">
    <w:abstractNumId w:val="2"/>
  </w:num>
  <w:num w:numId="16" w16cid:durableId="218635805">
    <w:abstractNumId w:val="11"/>
  </w:num>
  <w:num w:numId="17" w16cid:durableId="1953123540">
    <w:abstractNumId w:val="12"/>
  </w:num>
  <w:num w:numId="18" w16cid:durableId="843084206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76"/>
    <w:rsid w:val="0000043D"/>
    <w:rsid w:val="00013C10"/>
    <w:rsid w:val="00015087"/>
    <w:rsid w:val="0005274A"/>
    <w:rsid w:val="00062768"/>
    <w:rsid w:val="00063081"/>
    <w:rsid w:val="000659A4"/>
    <w:rsid w:val="00071653"/>
    <w:rsid w:val="000824F4"/>
    <w:rsid w:val="000978E8"/>
    <w:rsid w:val="000B1DED"/>
    <w:rsid w:val="000B4E5A"/>
    <w:rsid w:val="000B50BD"/>
    <w:rsid w:val="000F30B1"/>
    <w:rsid w:val="0012209D"/>
    <w:rsid w:val="001532E2"/>
    <w:rsid w:val="00156F2F"/>
    <w:rsid w:val="0018144C"/>
    <w:rsid w:val="001840EA"/>
    <w:rsid w:val="00185B79"/>
    <w:rsid w:val="001B6986"/>
    <w:rsid w:val="001C5C5C"/>
    <w:rsid w:val="001D0B37"/>
    <w:rsid w:val="001D5201"/>
    <w:rsid w:val="001E24BE"/>
    <w:rsid w:val="00205458"/>
    <w:rsid w:val="00236BFE"/>
    <w:rsid w:val="00241441"/>
    <w:rsid w:val="0024539C"/>
    <w:rsid w:val="00254722"/>
    <w:rsid w:val="002547F5"/>
    <w:rsid w:val="00260333"/>
    <w:rsid w:val="00260B1D"/>
    <w:rsid w:val="00266C6A"/>
    <w:rsid w:val="0028509A"/>
    <w:rsid w:val="0029789A"/>
    <w:rsid w:val="002A70BE"/>
    <w:rsid w:val="002C6198"/>
    <w:rsid w:val="002D4DF4"/>
    <w:rsid w:val="003023C9"/>
    <w:rsid w:val="00313CC8"/>
    <w:rsid w:val="003178D9"/>
    <w:rsid w:val="0034151E"/>
    <w:rsid w:val="00345067"/>
    <w:rsid w:val="00364B2C"/>
    <w:rsid w:val="003701F7"/>
    <w:rsid w:val="003A4093"/>
    <w:rsid w:val="003B0262"/>
    <w:rsid w:val="00417864"/>
    <w:rsid w:val="004224D2"/>
    <w:rsid w:val="004263FE"/>
    <w:rsid w:val="00462E15"/>
    <w:rsid w:val="00463797"/>
    <w:rsid w:val="00474D00"/>
    <w:rsid w:val="004B2A50"/>
    <w:rsid w:val="004C0252"/>
    <w:rsid w:val="0051744C"/>
    <w:rsid w:val="00524005"/>
    <w:rsid w:val="005415C6"/>
    <w:rsid w:val="00541CE0"/>
    <w:rsid w:val="005534E1"/>
    <w:rsid w:val="00573487"/>
    <w:rsid w:val="00580CBF"/>
    <w:rsid w:val="005907B3"/>
    <w:rsid w:val="005949FA"/>
    <w:rsid w:val="005D44D1"/>
    <w:rsid w:val="0060682F"/>
    <w:rsid w:val="006249FD"/>
    <w:rsid w:val="00651280"/>
    <w:rsid w:val="00680547"/>
    <w:rsid w:val="00695D76"/>
    <w:rsid w:val="006B1AF6"/>
    <w:rsid w:val="006E6128"/>
    <w:rsid w:val="006F44EB"/>
    <w:rsid w:val="0070376B"/>
    <w:rsid w:val="00761108"/>
    <w:rsid w:val="0079197B"/>
    <w:rsid w:val="00791A2A"/>
    <w:rsid w:val="007A13F6"/>
    <w:rsid w:val="007C22CC"/>
    <w:rsid w:val="007C6FAA"/>
    <w:rsid w:val="007E2D19"/>
    <w:rsid w:val="007F2AEA"/>
    <w:rsid w:val="00813365"/>
    <w:rsid w:val="00813A2C"/>
    <w:rsid w:val="0082020C"/>
    <w:rsid w:val="0082075E"/>
    <w:rsid w:val="008443D8"/>
    <w:rsid w:val="00854B1E"/>
    <w:rsid w:val="00856B8A"/>
    <w:rsid w:val="00876272"/>
    <w:rsid w:val="00883499"/>
    <w:rsid w:val="00885FD1"/>
    <w:rsid w:val="008D52C9"/>
    <w:rsid w:val="008F03C7"/>
    <w:rsid w:val="008F1AB1"/>
    <w:rsid w:val="009064A9"/>
    <w:rsid w:val="00944C87"/>
    <w:rsid w:val="00945F4B"/>
    <w:rsid w:val="009464AF"/>
    <w:rsid w:val="00954E47"/>
    <w:rsid w:val="00965BFB"/>
    <w:rsid w:val="00970E28"/>
    <w:rsid w:val="0098120F"/>
    <w:rsid w:val="00996476"/>
    <w:rsid w:val="00A021B7"/>
    <w:rsid w:val="00A12B7E"/>
    <w:rsid w:val="00A131D9"/>
    <w:rsid w:val="00A14888"/>
    <w:rsid w:val="00A23226"/>
    <w:rsid w:val="00A34296"/>
    <w:rsid w:val="00A521A9"/>
    <w:rsid w:val="00A925C0"/>
    <w:rsid w:val="00A95B25"/>
    <w:rsid w:val="00AA3CB5"/>
    <w:rsid w:val="00AC2B17"/>
    <w:rsid w:val="00AE1CA0"/>
    <w:rsid w:val="00AE39DC"/>
    <w:rsid w:val="00AE4DC4"/>
    <w:rsid w:val="00B430BB"/>
    <w:rsid w:val="00B765FA"/>
    <w:rsid w:val="00B76918"/>
    <w:rsid w:val="00B84C12"/>
    <w:rsid w:val="00BB4A42"/>
    <w:rsid w:val="00BB7845"/>
    <w:rsid w:val="00BC6579"/>
    <w:rsid w:val="00BF1CC6"/>
    <w:rsid w:val="00C04734"/>
    <w:rsid w:val="00C52B70"/>
    <w:rsid w:val="00C8203B"/>
    <w:rsid w:val="00C907D0"/>
    <w:rsid w:val="00CB1F23"/>
    <w:rsid w:val="00CD04F0"/>
    <w:rsid w:val="00CE3A26"/>
    <w:rsid w:val="00D16D9D"/>
    <w:rsid w:val="00D3349E"/>
    <w:rsid w:val="00D54AA2"/>
    <w:rsid w:val="00D55315"/>
    <w:rsid w:val="00D5587F"/>
    <w:rsid w:val="00D65B56"/>
    <w:rsid w:val="00D67D41"/>
    <w:rsid w:val="00D8120A"/>
    <w:rsid w:val="00D97CC0"/>
    <w:rsid w:val="00DE355A"/>
    <w:rsid w:val="00E25775"/>
    <w:rsid w:val="00E264FD"/>
    <w:rsid w:val="00E363B8"/>
    <w:rsid w:val="00E44C30"/>
    <w:rsid w:val="00E63AC1"/>
    <w:rsid w:val="00E96015"/>
    <w:rsid w:val="00E96887"/>
    <w:rsid w:val="00ED2E52"/>
    <w:rsid w:val="00F01EA0"/>
    <w:rsid w:val="00F378D2"/>
    <w:rsid w:val="00F85DED"/>
    <w:rsid w:val="00F90F90"/>
    <w:rsid w:val="00FB366D"/>
    <w:rsid w:val="00FB7297"/>
    <w:rsid w:val="00FC2ADA"/>
    <w:rsid w:val="00FE6253"/>
    <w:rsid w:val="00FF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4:docId w14:val="15BF0867"/>
  <w15:docId w15:val="{FB9B119D-24E0-405A-AA65-C4DE2F6B9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styleId="EndnoteText">
    <w:name w:val="endnote text"/>
    <w:basedOn w:val="Normal"/>
    <w:link w:val="EndnoteTextChar"/>
    <w:semiHidden/>
    <w:rsid w:val="003A4093"/>
    <w:pPr>
      <w:widowControl w:val="0"/>
      <w:overflowPunct/>
      <w:autoSpaceDE/>
      <w:autoSpaceDN/>
      <w:adjustRightInd/>
      <w:spacing w:before="0" w:after="0"/>
      <w:textAlignment w:val="auto"/>
    </w:pPr>
    <w:rPr>
      <w:rFonts w:ascii="CG Times" w:hAnsi="CG Times"/>
      <w:snapToGrid w:val="0"/>
      <w:sz w:val="24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semiHidden/>
    <w:rsid w:val="003A4093"/>
    <w:rPr>
      <w:rFonts w:ascii="CG Times" w:hAnsi="CG Times"/>
      <w:snapToGrid w:val="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F8371BDAE981439F5F2FB9CB19EB95" ma:contentTypeVersion="15" ma:contentTypeDescription="Create a new document." ma:contentTypeScope="" ma:versionID="1b9340fda332880adfa2581800b8bbc3">
  <xsd:schema xmlns:xsd="http://www.w3.org/2001/XMLSchema" xmlns:xs="http://www.w3.org/2001/XMLSchema" xmlns:p="http://schemas.microsoft.com/office/2006/metadata/properties" xmlns:ns2="3c583c0c-228e-443f-a68b-7a538a72af0f" xmlns:ns3="5449c61a-8323-46c1-9e4c-6187118c4074" targetNamespace="http://schemas.microsoft.com/office/2006/metadata/properties" ma:root="true" ma:fieldsID="455bbe03c203672eb7846610f47f75c1" ns2:_="" ns3:_="">
    <xsd:import namespace="3c583c0c-228e-443f-a68b-7a538a72af0f"/>
    <xsd:import namespace="5449c61a-8323-46c1-9e4c-6187118c40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83c0c-228e-443f-a68b-7a538a72af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9c61a-8323-46c1-9e4c-6187118c407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2c13f54-d6f1-469c-869a-829201cc5c63}" ma:internalName="TaxCatchAll" ma:showField="CatchAllData" ma:web="5449c61a-8323-46c1-9e4c-6187118c40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583c0c-228e-443f-a68b-7a538a72af0f">
      <Terms xmlns="http://schemas.microsoft.com/office/infopath/2007/PartnerControls"/>
    </lcf76f155ced4ddcb4097134ff3c332f>
    <_Flow_SignoffStatus xmlns="3c583c0c-228e-443f-a68b-7a538a72af0f" xsi:nil="true"/>
    <TaxCatchAll xmlns="5449c61a-8323-46c1-9e4c-6187118c407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2481FF-6639-4B5A-B254-6AECD98245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583c0c-228e-443f-a68b-7a538a72af0f"/>
    <ds:schemaRef ds:uri="5449c61a-8323-46c1-9e4c-6187118c40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E3545A-1FDA-42E3-ABCD-4E3693EA46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9B00AF-6429-4151-8FB6-BEF45C3DBF8F}">
  <ds:schemaRefs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e269b097-0687-4382-95a6-d1187d84b2a1"/>
    <ds:schemaRef ds:uri="56c7aab3-81b5-44ad-ad72-57c916b76c08"/>
    <ds:schemaRef ds:uri="3c583c0c-228e-443f-a68b-7a538a72af0f"/>
    <ds:schemaRef ds:uri="5449c61a-8323-46c1-9e4c-6187118c4074"/>
  </ds:schemaRefs>
</ds:datastoreItem>
</file>

<file path=customXml/itemProps4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689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Southampton University</Company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Newton-Woof K.</dc:creator>
  <cp:keywords>V0.1</cp:keywords>
  <cp:lastModifiedBy>Chloe Franks-Norman</cp:lastModifiedBy>
  <cp:revision>2</cp:revision>
  <cp:lastPrinted>2008-01-14T17:11:00Z</cp:lastPrinted>
  <dcterms:created xsi:type="dcterms:W3CDTF">2025-07-30T14:44:00Z</dcterms:created>
  <dcterms:modified xsi:type="dcterms:W3CDTF">2025-07-30T14:44:00Z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0x01010097F8371BDAE981439F5F2FB9CB19EB95</vt:lpwstr>
  </property>
  <property fmtid="{D5CDD505-2E9C-101B-9397-08002B2CF9AE}" pid="3" name="MediaServiceImageTags">
    <vt:lpwstr/>
  </property>
</Properties>
</file>